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3D7C16" w:rsidRDefault="003D7C16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3D7C16" w:rsidRDefault="003D7C16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  <w:sz w:val="48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  <w:sz w:val="48"/>
        </w:rPr>
      </w:pPr>
    </w:p>
    <w:p w:rsidR="001B3097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Рабочая п</w:t>
      </w:r>
      <w:r w:rsidR="00E556F8">
        <w:rPr>
          <w:rFonts w:ascii="Times New Roman" w:hAnsi="Times New Roman" w:cs="Times New Roman"/>
          <w:sz w:val="52"/>
          <w:szCs w:val="28"/>
        </w:rPr>
        <w:t xml:space="preserve">рограмма </w:t>
      </w:r>
    </w:p>
    <w:p w:rsidR="00E34D84" w:rsidRPr="00E34D84" w:rsidRDefault="00E556F8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в</w:t>
      </w:r>
      <w:r w:rsidR="00E34D84" w:rsidRPr="00E34D84">
        <w:rPr>
          <w:rFonts w:ascii="Times New Roman" w:hAnsi="Times New Roman" w:cs="Times New Roman"/>
          <w:sz w:val="52"/>
          <w:szCs w:val="28"/>
        </w:rPr>
        <w:t xml:space="preserve">неурочной деятельности </w:t>
      </w:r>
      <w:proofErr w:type="gramStart"/>
      <w:r>
        <w:rPr>
          <w:rFonts w:ascii="Times New Roman" w:hAnsi="Times New Roman" w:cs="Times New Roman"/>
          <w:sz w:val="52"/>
          <w:szCs w:val="28"/>
        </w:rPr>
        <w:t>обучающихся</w:t>
      </w:r>
      <w:proofErr w:type="gramEnd"/>
    </w:p>
    <w:p w:rsidR="00E34D84" w:rsidRDefault="00E34D84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 w:rsidRPr="00E34D84">
        <w:rPr>
          <w:rFonts w:ascii="Times New Roman" w:hAnsi="Times New Roman" w:cs="Times New Roman"/>
          <w:sz w:val="52"/>
          <w:szCs w:val="28"/>
        </w:rPr>
        <w:t>«</w:t>
      </w:r>
      <w:r w:rsidR="00581208">
        <w:rPr>
          <w:rFonts w:ascii="Times New Roman" w:hAnsi="Times New Roman" w:cs="Times New Roman"/>
          <w:sz w:val="52"/>
          <w:szCs w:val="28"/>
        </w:rPr>
        <w:t>Стремительный мяч</w:t>
      </w:r>
      <w:r w:rsidRPr="00E34D84">
        <w:rPr>
          <w:rFonts w:ascii="Times New Roman" w:hAnsi="Times New Roman" w:cs="Times New Roman"/>
          <w:sz w:val="52"/>
          <w:szCs w:val="28"/>
        </w:rPr>
        <w:t>»</w:t>
      </w:r>
    </w:p>
    <w:p w:rsidR="003D7C16" w:rsidRDefault="003D7C16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1B3097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1B3097" w:rsidRPr="00E34D84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6F8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социальное, духовно-нравственное, общекультурное, спо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тивно-оздоровительное.</w:t>
      </w:r>
    </w:p>
    <w:p w:rsidR="00E34D84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игровая деятельность, проблемно-ценностное </w:t>
      </w:r>
      <w:r w:rsidR="00581208">
        <w:rPr>
          <w:rFonts w:ascii="Times New Roman" w:hAnsi="Times New Roman" w:cs="Times New Roman"/>
          <w:color w:val="000000"/>
          <w:sz w:val="28"/>
          <w:szCs w:val="28"/>
        </w:rPr>
        <w:t>общение, досугов</w:t>
      </w:r>
      <w:proofErr w:type="gramStart"/>
      <w:r w:rsidR="00581208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5812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развлекательная деятельность.</w:t>
      </w:r>
    </w:p>
    <w:p w:rsid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Возраст школьников</w:t>
      </w:r>
      <w:r w:rsidR="000109D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C7C5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81208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p w:rsidR="00E556F8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6F8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Default="00E34D84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Pr="00E556F8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A2EA0" w:rsidRDefault="008A2EA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A2EA0" w:rsidRDefault="008A2EA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2752D" w:rsidRDefault="00F2752D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A2EA0" w:rsidRDefault="008A2EA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A2EA0" w:rsidRPr="00E34D84" w:rsidRDefault="008A2EA0" w:rsidP="00E556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56F8" w:rsidRPr="0038415C" w:rsidRDefault="00E556F8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41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Содержание программы внеурочной деятельности</w:t>
      </w:r>
    </w:p>
    <w:p w:rsidR="00E556F8" w:rsidRPr="0038415C" w:rsidRDefault="00E556F8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72237" w:rsidRPr="00B72237" w:rsidRDefault="00F2752D" w:rsidP="00B72237">
      <w:pPr>
        <w:pStyle w:val="a8"/>
        <w:numPr>
          <w:ilvl w:val="0"/>
          <w:numId w:val="2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Планируемые </w:t>
      </w:r>
      <w:r w:rsidR="00B722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результаты освоения программы внеурочной деятельн</w:t>
      </w:r>
      <w:r w:rsidR="00B722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="00B722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сти</w:t>
      </w:r>
      <w:r w:rsidR="005E30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………………………………….………………..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</w:t>
      </w:r>
      <w:r w:rsidR="005E30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.5</w:t>
      </w:r>
    </w:p>
    <w:p w:rsidR="00B72237" w:rsidRPr="00B72237" w:rsidRDefault="00B72237" w:rsidP="00B72237">
      <w:pPr>
        <w:pStyle w:val="a8"/>
        <w:numPr>
          <w:ilvl w:val="0"/>
          <w:numId w:val="2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Содержание программы внеурочной деятельности</w:t>
      </w:r>
      <w:r w:rsidR="005E30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…………….….…..7</w:t>
      </w:r>
    </w:p>
    <w:p w:rsidR="00B72237" w:rsidRPr="00B72237" w:rsidRDefault="00B72237" w:rsidP="00B72237">
      <w:pPr>
        <w:pStyle w:val="a8"/>
        <w:numPr>
          <w:ilvl w:val="0"/>
          <w:numId w:val="2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Календарн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тематическое планирование</w:t>
      </w:r>
      <w:r w:rsidR="002479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………………………………9</w:t>
      </w: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2EA0" w:rsidRDefault="008A2EA0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A2EA0" w:rsidRDefault="008A2EA0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56F8" w:rsidRDefault="00E556F8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Pr="00E34D84" w:rsidRDefault="00B72237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76DD" w:rsidRPr="00E34D84" w:rsidRDefault="00E576DD" w:rsidP="00E34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разработана на основе методических рекомендаций и пр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мерной программы по организации внеурочной деятельности об</w:t>
      </w:r>
      <w:r w:rsidR="000C7C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 (М., Просвещение, 2019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B72237" w:rsidRPr="00A559D7" w:rsidRDefault="00B72237" w:rsidP="00A559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0C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 35 часа в год (1</w:t>
      </w:r>
      <w:r w:rsidR="0055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</w:t>
      </w:r>
    </w:p>
    <w:p w:rsidR="00225CBA" w:rsidRDefault="00225CBA" w:rsidP="00C93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Default="00F2752D" w:rsidP="00225CBA">
      <w:pPr>
        <w:pStyle w:val="a8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 освоения программ внеурочной де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тельности</w:t>
      </w:r>
    </w:p>
    <w:p w:rsidR="00225CBA" w:rsidRPr="00225CBA" w:rsidRDefault="00225CBA" w:rsidP="00BF505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Default="00225CBA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Личностными результатами пр</w:t>
      </w:r>
      <w:r w:rsidR="00F27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ограммы  “Стремительный </w:t>
      </w:r>
      <w:proofErr w:type="spellStart"/>
      <w:r w:rsidR="00F27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</w:t>
      </w:r>
      <w:proofErr w:type="gramStart"/>
      <w:r w:rsidRPr="00225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</w:t>
      </w:r>
      <w:proofErr w:type="spellEnd"/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умения:</w:t>
      </w:r>
    </w:p>
    <w:p w:rsidR="00BF5055" w:rsidRPr="00E34D84" w:rsidRDefault="00BF5055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BA" w:rsidRPr="00225CBA" w:rsidRDefault="00581208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</w:t>
      </w:r>
      <w:r w:rsidR="00225CBA"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ценивать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 людей, жизненные ситуации с точки зрения о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щепринятых норм и ценностей; оценивать конкретные поступки как хорошие или плохие;</w:t>
      </w:r>
    </w:p>
    <w:p w:rsidR="00225CBA" w:rsidRPr="00225CBA" w:rsidRDefault="00581208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</w:t>
      </w:r>
      <w:r w:rsidR="00225CBA"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ыражать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эмоции;</w:t>
      </w:r>
    </w:p>
    <w:p w:rsidR="00225CBA" w:rsidRPr="00225CBA" w:rsidRDefault="00581208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</w:t>
      </w:r>
      <w:r w:rsidR="00225CBA"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онимать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225CBA"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других людей, сочувствовать, сопереживать.</w:t>
      </w:r>
    </w:p>
    <w:p w:rsidR="00225CBA" w:rsidRDefault="00225CBA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7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F27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 программы</w:t>
      </w:r>
      <w:r w:rsidR="00F27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Стремительный мяч</w:t>
      </w:r>
      <w:proofErr w:type="gramStart"/>
      <w:r w:rsidRPr="00BF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формирование универсальных учебных действий (УУД).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Регулятивные УУД: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формировать цель деятельности с помощью учителя;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 во время занятия;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по определенному алгоритму;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Познавательные УУД</w:t>
      </w: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225CBA" w:rsidRPr="00E34D84" w:rsidRDefault="00225CBA" w:rsidP="00225C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делать выводы в результате совместной работы класса и уч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Коммуникативные УУД: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вопросов — инициативное сотрудничество в поиске и сб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информации;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конфликтов — выявление, идентификация проблемы, п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и оценка альтернативных способов разрешения конфликта, прин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решения и его реализация;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поведением партнёра — контроль, коррекция, оценка его действий;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коммуникации; владение мон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логической и диалогической формами речи в соответствии с грамм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тическими и синтаксическими нормами родного языка, современных средств коммуникации.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позитивного коммуникативного общения.</w:t>
      </w:r>
    </w:p>
    <w:p w:rsidR="00BF5055" w:rsidRDefault="00BF5055" w:rsidP="00225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Pr="00E34D84" w:rsidRDefault="00225CBA" w:rsidP="00BF5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результат: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выработается потребность к систематическим занятиям физическими уп</w:t>
      </w:r>
      <w:r w:rsidR="00670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ражнениями и спортивными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играми;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сформировано начальное представление о культуре движения; 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сознательно применяет физические упражнения для повышения работосп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собности, организации отдыха и укрепления здоровья;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и углубление знаний об истории, культуре народных игр;</w:t>
      </w:r>
    </w:p>
    <w:p w:rsidR="005E30BD" w:rsidRPr="00C93B89" w:rsidRDefault="00225CBA" w:rsidP="00C93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коллективе.</w:t>
      </w:r>
    </w:p>
    <w:p w:rsidR="00E576DD" w:rsidRPr="006703C5" w:rsidRDefault="00E576DD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B72237" w:rsidRPr="00E34D84" w:rsidRDefault="00B72237" w:rsidP="004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496" w:rsidRDefault="000C7C57" w:rsidP="00415A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7</w:t>
      </w:r>
      <w:r w:rsidR="00D02496" w:rsidRPr="00E404B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класс</w:t>
      </w:r>
    </w:p>
    <w:p w:rsidR="00415AB4" w:rsidRPr="00E404B8" w:rsidRDefault="00415AB4" w:rsidP="00415A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Style w:val="a7"/>
        <w:tblW w:w="4643" w:type="pct"/>
        <w:tblLook w:val="0000" w:firstRow="0" w:lastRow="0" w:firstColumn="0" w:lastColumn="0" w:noHBand="0" w:noVBand="0"/>
      </w:tblPr>
      <w:tblGrid>
        <w:gridCol w:w="4716"/>
        <w:gridCol w:w="1810"/>
        <w:gridCol w:w="2362"/>
      </w:tblGrid>
      <w:tr w:rsidR="00D02496" w:rsidRPr="00E404B8" w:rsidTr="00553E17">
        <w:trPr>
          <w:trHeight w:val="431"/>
        </w:trPr>
        <w:tc>
          <w:tcPr>
            <w:tcW w:w="2653" w:type="pct"/>
          </w:tcPr>
          <w:p w:rsidR="00D02496" w:rsidRPr="00E404B8" w:rsidRDefault="00D024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Содержание 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Форма зан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я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тия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Вид деятельности</w:t>
            </w:r>
          </w:p>
        </w:tc>
      </w:tr>
      <w:tr w:rsidR="006039AE" w:rsidRPr="00E404B8" w:rsidTr="00553E17">
        <w:trPr>
          <w:trHeight w:val="70"/>
        </w:trPr>
        <w:tc>
          <w:tcPr>
            <w:tcW w:w="5000" w:type="pct"/>
            <w:gridSpan w:val="3"/>
          </w:tcPr>
          <w:p w:rsidR="006039AE" w:rsidRPr="006039AE" w:rsidRDefault="006039AE" w:rsidP="009E01F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Волейбол</w:t>
            </w:r>
          </w:p>
        </w:tc>
      </w:tr>
      <w:tr w:rsidR="00D02496" w:rsidRPr="00E404B8" w:rsidTr="00553E17">
        <w:trPr>
          <w:trHeight w:val="70"/>
        </w:trPr>
        <w:tc>
          <w:tcPr>
            <w:tcW w:w="5000" w:type="pct"/>
            <w:gridSpan w:val="3"/>
          </w:tcPr>
          <w:p w:rsidR="00D02496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Перемещения </w:t>
            </w:r>
            <w:r w:rsidR="000443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834AB" w:rsidRPr="006039AE" w:rsidRDefault="009834AB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E17" w:rsidRPr="00E404B8" w:rsidTr="00553E17">
        <w:trPr>
          <w:trHeight w:val="70"/>
        </w:trPr>
        <w:tc>
          <w:tcPr>
            <w:tcW w:w="2653" w:type="pct"/>
          </w:tcPr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Стойка игрока</w:t>
            </w:r>
          </w:p>
          <w:p w:rsidR="00553E17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(исходные положения)</w:t>
            </w:r>
          </w:p>
        </w:tc>
        <w:tc>
          <w:tcPr>
            <w:tcW w:w="1018" w:type="pct"/>
          </w:tcPr>
          <w:p w:rsidR="00553E17" w:rsidRPr="006039AE" w:rsidRDefault="00553E17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/Б</w:t>
            </w:r>
          </w:p>
          <w:p w:rsidR="00553E17" w:rsidRPr="006039AE" w:rsidRDefault="00553E17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329" w:type="pct"/>
          </w:tcPr>
          <w:p w:rsidR="00553E17" w:rsidRPr="006039AE" w:rsidRDefault="000443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70"/>
        </w:trPr>
        <w:tc>
          <w:tcPr>
            <w:tcW w:w="2653" w:type="pct"/>
          </w:tcPr>
          <w:p w:rsidR="00D02496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Перемещение в стойке приставными шагами: правым, левым боком, л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цом вперёд</w:t>
            </w:r>
          </w:p>
        </w:tc>
        <w:tc>
          <w:tcPr>
            <w:tcW w:w="1018" w:type="pct"/>
          </w:tcPr>
          <w:p w:rsidR="00D02496" w:rsidRPr="006039AE" w:rsidRDefault="00D02496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D02496" w:rsidRPr="006039AE" w:rsidRDefault="000443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90"/>
        </w:trPr>
        <w:tc>
          <w:tcPr>
            <w:tcW w:w="2653" w:type="pct"/>
          </w:tcPr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Сочетание способом перемещений</w:t>
            </w:r>
          </w:p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бег</w:t>
            </w:r>
            <w:r w:rsidR="00384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остановки, повороты, прыжки в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верх)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0443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90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2. Передачи мяча</w:t>
            </w:r>
          </w:p>
          <w:p w:rsidR="006039AE" w:rsidRPr="006039AE" w:rsidRDefault="006039AE" w:rsidP="006039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3449" w:rsidRPr="00E404B8" w:rsidTr="00553E17">
        <w:trPr>
          <w:trHeight w:val="290"/>
        </w:trPr>
        <w:tc>
          <w:tcPr>
            <w:tcW w:w="2653" w:type="pct"/>
          </w:tcPr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вперёд- вверх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опорном прыжке)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044396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9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 сетки и через сетку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9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мяча сверху двумя руками, стоя спиной в направлении передачи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81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02496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3. Подачи мяча</w:t>
            </w:r>
            <w:r w:rsidR="000443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834AB" w:rsidRPr="006039AE" w:rsidRDefault="009834AB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3449" w:rsidRPr="00E404B8" w:rsidTr="00553E17">
        <w:trPr>
          <w:trHeight w:val="281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Нижняя прямая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81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Верхняя прямая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81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4. Атакующие удары</w:t>
            </w:r>
          </w:p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3449" w:rsidRPr="00E404B8" w:rsidTr="00553E17">
        <w:trPr>
          <w:trHeight w:val="281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Прямой нападающий удар (по ходу)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81"/>
        </w:trPr>
        <w:tc>
          <w:tcPr>
            <w:tcW w:w="2653" w:type="pct"/>
          </w:tcPr>
          <w:p w:rsidR="00D02496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Нападающий  удар с переводом вправо (влево)</w:t>
            </w:r>
          </w:p>
        </w:tc>
        <w:tc>
          <w:tcPr>
            <w:tcW w:w="1018" w:type="pct"/>
          </w:tcPr>
          <w:p w:rsidR="00D02496" w:rsidRPr="006039AE" w:rsidRDefault="00D02496" w:rsidP="00553E17">
            <w:pPr>
              <w:rPr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D02496" w:rsidRPr="006039AE" w:rsidRDefault="00D02496" w:rsidP="00553E17">
            <w:pPr>
              <w:rPr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0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5. Приём мяча</w:t>
            </w:r>
          </w:p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снизу двумя руками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сверху двумя руками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6039AE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мяча, отражённого сеткой</w:t>
            </w:r>
          </w:p>
        </w:tc>
        <w:tc>
          <w:tcPr>
            <w:tcW w:w="1018" w:type="pct"/>
          </w:tcPr>
          <w:p w:rsidR="002F3449" w:rsidRPr="006039AE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1329" w:type="pct"/>
          </w:tcPr>
          <w:p w:rsidR="002F3449" w:rsidRPr="006039AE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0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6. Блокирование атакующих ударов</w:t>
            </w:r>
          </w:p>
          <w:p w:rsidR="006039AE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Одиночное блокирование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Групповое блокирование (вдвоём, втроём)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Страховка при блокировании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0"/>
        </w:trPr>
        <w:tc>
          <w:tcPr>
            <w:tcW w:w="5000" w:type="pct"/>
            <w:gridSpan w:val="3"/>
          </w:tcPr>
          <w:p w:rsid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7. Тактика игры</w:t>
            </w:r>
          </w:p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тактические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ствия в нападении и защите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Групповые тактические действия в нападении и защите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2F3449" w:rsidRPr="00E404B8" w:rsidTr="00553E17">
        <w:trPr>
          <w:trHeight w:val="270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70"/>
        </w:trPr>
        <w:tc>
          <w:tcPr>
            <w:tcW w:w="2653" w:type="pct"/>
          </w:tcPr>
          <w:p w:rsidR="00D02496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Двухсторонняя учебная игра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418"/>
        </w:trPr>
        <w:tc>
          <w:tcPr>
            <w:tcW w:w="5000" w:type="pct"/>
            <w:gridSpan w:val="3"/>
          </w:tcPr>
          <w:p w:rsid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8. Подвижные игры и эстафеты</w:t>
            </w:r>
          </w:p>
          <w:p w:rsidR="006039AE" w:rsidRPr="006039AE" w:rsidRDefault="006039AE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02496" w:rsidRPr="00E404B8" w:rsidTr="00553E17">
        <w:trPr>
          <w:trHeight w:val="269"/>
        </w:trPr>
        <w:tc>
          <w:tcPr>
            <w:tcW w:w="2653" w:type="pct"/>
          </w:tcPr>
          <w:p w:rsidR="00D02496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 и эстафеты на закрепление и совершенствование технических приёмов и тактических действий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72"/>
        </w:trPr>
        <w:tc>
          <w:tcPr>
            <w:tcW w:w="2653" w:type="pct"/>
          </w:tcPr>
          <w:p w:rsidR="00D02496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Игры, развивающие физические сп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собности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044396" w:rsidP="00553E17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работа</w:t>
            </w:r>
          </w:p>
        </w:tc>
      </w:tr>
      <w:tr w:rsidR="006039AE" w:rsidRPr="00E404B8" w:rsidTr="006039AE">
        <w:trPr>
          <w:trHeight w:val="263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Развитие 9. Физическая подготовка</w:t>
            </w:r>
          </w:p>
        </w:tc>
      </w:tr>
      <w:tr w:rsidR="00D02496" w:rsidRPr="00E404B8" w:rsidTr="00553E17">
        <w:trPr>
          <w:trHeight w:val="418"/>
        </w:trPr>
        <w:tc>
          <w:tcPr>
            <w:tcW w:w="2653" w:type="pct"/>
          </w:tcPr>
          <w:p w:rsidR="00D02496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Развитие скоростных, скоростн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ловых, координационных способн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сти, гибкости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4"/>
        </w:trPr>
        <w:tc>
          <w:tcPr>
            <w:tcW w:w="5000" w:type="pct"/>
            <w:gridSpan w:val="3"/>
          </w:tcPr>
          <w:p w:rsidR="006039AE" w:rsidRP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10. Судейская практика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Судейство игры в волейбол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6039AE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Терминология 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6039AE" w:rsidRPr="00E404B8" w:rsidTr="006039AE">
        <w:trPr>
          <w:trHeight w:val="279"/>
        </w:trPr>
        <w:tc>
          <w:tcPr>
            <w:tcW w:w="5000" w:type="pct"/>
            <w:gridSpan w:val="3"/>
          </w:tcPr>
          <w:p w:rsidR="006039AE" w:rsidRDefault="006039AE" w:rsidP="009E01F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Баскетбол</w:t>
            </w:r>
          </w:p>
          <w:p w:rsidR="00715FC6" w:rsidRPr="006039AE" w:rsidRDefault="00715FC6" w:rsidP="009E01F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39AE" w:rsidRPr="00E404B8" w:rsidTr="006039AE">
        <w:trPr>
          <w:trHeight w:val="279"/>
        </w:trPr>
        <w:tc>
          <w:tcPr>
            <w:tcW w:w="5000" w:type="pct"/>
            <w:gridSpan w:val="3"/>
          </w:tcPr>
          <w:p w:rsidR="006039AE" w:rsidRDefault="006039AE" w:rsidP="006039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 w:rsidRPr="006039A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Перемещение</w:t>
            </w:r>
          </w:p>
          <w:p w:rsidR="00715FC6" w:rsidRPr="00E404B8" w:rsidRDefault="00715FC6" w:rsidP="00603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стойки, остано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ка, поворот, ускорение)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CD5959" w:rsidRPr="00E404B8" w:rsidTr="00CD5959">
        <w:trPr>
          <w:trHeight w:val="279"/>
        </w:trPr>
        <w:tc>
          <w:tcPr>
            <w:tcW w:w="5000" w:type="pct"/>
            <w:gridSpan w:val="3"/>
          </w:tcPr>
          <w:p w:rsidR="00CD5959" w:rsidRDefault="00CD5959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D595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2. Ловля и передач мяча</w:t>
            </w:r>
          </w:p>
          <w:p w:rsidR="00715FC6" w:rsidRPr="00CD5959" w:rsidRDefault="00715FC6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на месте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одной рукой от плеча на месте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в движении с пассивным сопротивлением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CD5959" w:rsidRPr="00E404B8" w:rsidTr="00CD5959">
        <w:trPr>
          <w:trHeight w:val="279"/>
        </w:trPr>
        <w:tc>
          <w:tcPr>
            <w:tcW w:w="5000" w:type="pct"/>
            <w:gridSpan w:val="3"/>
          </w:tcPr>
          <w:p w:rsidR="00CD5959" w:rsidRDefault="00CD5959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604D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3. Техника ведения мяча</w:t>
            </w:r>
          </w:p>
          <w:p w:rsidR="00715FC6" w:rsidRPr="006604D2" w:rsidRDefault="00715FC6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Техника движения: низкая стойка, средняя стойка, высокая стойка на месте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движения: низкая стойка, средняя стойка, высокая стойка в движении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Ведения мяча с изменением напра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ления движения и скорости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CD595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Ведения мяча с пассивным сопр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тивлением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CD5959" w:rsidRPr="00E404B8" w:rsidTr="00CD5959">
        <w:trPr>
          <w:trHeight w:val="279"/>
        </w:trPr>
        <w:tc>
          <w:tcPr>
            <w:tcW w:w="5000" w:type="pct"/>
            <w:gridSpan w:val="3"/>
          </w:tcPr>
          <w:p w:rsidR="00CD5959" w:rsidRDefault="00CD5959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604D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Раздел 4. </w:t>
            </w:r>
            <w:r w:rsidR="006604D2" w:rsidRPr="006604D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Техника бросков мяча</w:t>
            </w:r>
          </w:p>
          <w:p w:rsidR="00715FC6" w:rsidRPr="006604D2" w:rsidRDefault="00715FC6" w:rsidP="00715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6604D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</w:t>
            </w:r>
            <w:r w:rsidR="001520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после движения, после ло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2F3449" w:rsidRPr="00E404B8" w:rsidTr="00553E17">
        <w:trPr>
          <w:trHeight w:val="279"/>
        </w:trPr>
        <w:tc>
          <w:tcPr>
            <w:tcW w:w="2653" w:type="pct"/>
          </w:tcPr>
          <w:p w:rsidR="002F3449" w:rsidRPr="00E404B8" w:rsidRDefault="0015202A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Броски одной рукой после ведения, после ловли</w:t>
            </w:r>
          </w:p>
        </w:tc>
        <w:tc>
          <w:tcPr>
            <w:tcW w:w="1018" w:type="pct"/>
          </w:tcPr>
          <w:p w:rsidR="002F3449" w:rsidRPr="00E404B8" w:rsidRDefault="002F344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2F3449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79"/>
        </w:trPr>
        <w:tc>
          <w:tcPr>
            <w:tcW w:w="2653" w:type="pct"/>
          </w:tcPr>
          <w:p w:rsidR="00D02496" w:rsidRPr="00E404B8" w:rsidRDefault="0015202A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Броски одной в прыжке с пассивным противодействием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68"/>
        </w:trPr>
        <w:tc>
          <w:tcPr>
            <w:tcW w:w="2653" w:type="pct"/>
          </w:tcPr>
          <w:p w:rsidR="00D02496" w:rsidRPr="00E404B8" w:rsidRDefault="0015202A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Броски двумя руками после ведения, после ловли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58"/>
        </w:trPr>
        <w:tc>
          <w:tcPr>
            <w:tcW w:w="2653" w:type="pct"/>
          </w:tcPr>
          <w:p w:rsidR="00D02496" w:rsidRPr="00E404B8" w:rsidRDefault="0015202A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Броски двумя руками в прыжке с пассивным противодействием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5202A" w:rsidRPr="00E404B8" w:rsidTr="00553E17">
        <w:trPr>
          <w:trHeight w:val="258"/>
        </w:trPr>
        <w:tc>
          <w:tcPr>
            <w:tcW w:w="2653" w:type="pct"/>
          </w:tcPr>
          <w:p w:rsidR="0015202A" w:rsidRDefault="0015202A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Бросок мяча максимальное рассто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ние до корзины- 4.80 м.</w:t>
            </w:r>
          </w:p>
        </w:tc>
        <w:tc>
          <w:tcPr>
            <w:tcW w:w="1018" w:type="pct"/>
          </w:tcPr>
          <w:p w:rsidR="0015202A" w:rsidRPr="00E404B8" w:rsidRDefault="0015202A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9" w:type="pct"/>
          </w:tcPr>
          <w:p w:rsidR="0015202A" w:rsidRPr="00E404B8" w:rsidRDefault="0015202A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D02496" w:rsidRPr="00E404B8" w:rsidTr="00553E17">
        <w:trPr>
          <w:trHeight w:val="262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02496" w:rsidRDefault="00D02496" w:rsidP="00152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F344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</w:t>
            </w:r>
            <w:r w:rsidR="0015202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дел 5</w:t>
            </w:r>
            <w:r w:rsidR="002F3449" w:rsidRPr="002F344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  <w:r w:rsidR="0015202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Освоение индивидуальной техники защиты</w:t>
            </w:r>
          </w:p>
          <w:p w:rsidR="009834AB" w:rsidRPr="002F3449" w:rsidRDefault="009834AB" w:rsidP="00553E1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A462B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Вырывание и выбивание мяча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A462B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Перехват мяча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A462B9" w:rsidRPr="00E404B8" w:rsidTr="00A462B9">
        <w:trPr>
          <w:trHeight w:val="262"/>
        </w:trPr>
        <w:tc>
          <w:tcPr>
            <w:tcW w:w="5000" w:type="pct"/>
            <w:gridSpan w:val="3"/>
          </w:tcPr>
          <w:p w:rsidR="00A462B9" w:rsidRPr="00A462B9" w:rsidRDefault="00A462B9" w:rsidP="00A462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462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Раздел 6.Техника владения мячом</w:t>
            </w:r>
            <w:proofErr w:type="gramStart"/>
            <w:r w:rsidRPr="00A462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,</w:t>
            </w:r>
            <w:proofErr w:type="gramEnd"/>
          </w:p>
          <w:p w:rsidR="00A462B9" w:rsidRPr="00E404B8" w:rsidRDefault="00A462B9" w:rsidP="00A462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462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развитие координационных способностей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Default="00A462B9" w:rsidP="00553E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Комбинация из освоенных элементов</w:t>
            </w:r>
          </w:p>
          <w:p w:rsidR="00A462B9" w:rsidRPr="00E404B8" w:rsidRDefault="00A462B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(ловля, передача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едение, бросок)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FD249D" w:rsidRPr="00E404B8" w:rsidTr="00553E17">
        <w:trPr>
          <w:trHeight w:val="262"/>
        </w:trPr>
        <w:tc>
          <w:tcPr>
            <w:tcW w:w="2653" w:type="pct"/>
          </w:tcPr>
          <w:p w:rsidR="00FD249D" w:rsidRPr="00E404B8" w:rsidRDefault="00A462B9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Техника движений - комбинации</w:t>
            </w:r>
          </w:p>
        </w:tc>
        <w:tc>
          <w:tcPr>
            <w:tcW w:w="1018" w:type="pct"/>
          </w:tcPr>
          <w:p w:rsidR="00FD249D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FD249D" w:rsidRPr="00E404B8" w:rsidRDefault="00044396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работа</w:t>
            </w:r>
          </w:p>
        </w:tc>
      </w:tr>
      <w:tr w:rsidR="00A462B9" w:rsidRPr="00E404B8" w:rsidTr="00A462B9">
        <w:trPr>
          <w:trHeight w:val="262"/>
        </w:trPr>
        <w:tc>
          <w:tcPr>
            <w:tcW w:w="5000" w:type="pct"/>
            <w:gridSpan w:val="3"/>
          </w:tcPr>
          <w:p w:rsidR="00D63B92" w:rsidRPr="00D63B92" w:rsidRDefault="00A462B9" w:rsidP="00D63B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Раздел 7. Техника перемещений, владения мячом</w:t>
            </w:r>
            <w:proofErr w:type="gramStart"/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,</w:t>
            </w:r>
            <w:proofErr w:type="gramEnd"/>
          </w:p>
          <w:p w:rsidR="00A462B9" w:rsidRPr="00D63B92" w:rsidRDefault="00A462B9" w:rsidP="00D63B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развитие координационных </w:t>
            </w:r>
            <w:r w:rsidR="00D63B92"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способностей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Комбинации из освоенных элеме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тов техника перемещений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владения мяча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Техника движени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комбинации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63B92" w:rsidRPr="00E404B8" w:rsidTr="00D63B92">
        <w:trPr>
          <w:trHeight w:val="262"/>
        </w:trPr>
        <w:tc>
          <w:tcPr>
            <w:tcW w:w="5000" w:type="pct"/>
            <w:gridSpan w:val="3"/>
          </w:tcPr>
          <w:p w:rsidR="00D63B92" w:rsidRPr="00D63B92" w:rsidRDefault="00D63B92" w:rsidP="00D63B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Раздел 8.Тактика игры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Тактика свободного нападения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Взаимодействие двух игроков 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дай мяч и выйди»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Позиционное нападение (5:0) с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менением позиций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1818AC" w:rsidRPr="00E404B8" w:rsidTr="00553E17">
        <w:trPr>
          <w:trHeight w:val="262"/>
        </w:trPr>
        <w:tc>
          <w:tcPr>
            <w:tcW w:w="2653" w:type="pct"/>
          </w:tcPr>
          <w:p w:rsidR="001818AC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Нападение быстрым прорывом (2:1)</w:t>
            </w:r>
          </w:p>
        </w:tc>
        <w:tc>
          <w:tcPr>
            <w:tcW w:w="1018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1818AC" w:rsidRPr="00E404B8" w:rsidRDefault="00FD249D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63B92" w:rsidRPr="00E404B8" w:rsidTr="00D63B92">
        <w:trPr>
          <w:trHeight w:val="262"/>
        </w:trPr>
        <w:tc>
          <w:tcPr>
            <w:tcW w:w="5000" w:type="pct"/>
            <w:gridSpan w:val="3"/>
          </w:tcPr>
          <w:p w:rsidR="00D63B92" w:rsidRPr="00D63B92" w:rsidRDefault="00D63B92" w:rsidP="00D63B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Раздел 9. Овладение игрой и</w:t>
            </w:r>
          </w:p>
          <w:p w:rsidR="00D63B92" w:rsidRPr="00E404B8" w:rsidRDefault="00D63B92" w:rsidP="00D63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6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комплексное развитие психомоторных способностей</w:t>
            </w:r>
          </w:p>
        </w:tc>
      </w:tr>
      <w:tr w:rsidR="00D02496" w:rsidRPr="00E404B8" w:rsidTr="00553E17">
        <w:trPr>
          <w:trHeight w:val="262"/>
        </w:trPr>
        <w:tc>
          <w:tcPr>
            <w:tcW w:w="2653" w:type="pct"/>
          </w:tcPr>
          <w:p w:rsidR="00D02496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Игра по правилам мини баскетбола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  <w:tr w:rsidR="00D02496" w:rsidRPr="00E404B8" w:rsidTr="00553E17">
        <w:trPr>
          <w:trHeight w:val="252"/>
        </w:trPr>
        <w:tc>
          <w:tcPr>
            <w:tcW w:w="2653" w:type="pct"/>
          </w:tcPr>
          <w:p w:rsidR="00D02496" w:rsidRPr="00E404B8" w:rsidRDefault="00D63B92" w:rsidP="00553E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 и игровые задания 2:1, 3:1, 3:2, 3:3</w:t>
            </w:r>
          </w:p>
        </w:tc>
        <w:tc>
          <w:tcPr>
            <w:tcW w:w="1018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553E17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Групповая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</w:p>
        </w:tc>
      </w:tr>
    </w:tbl>
    <w:p w:rsidR="00D02496" w:rsidRPr="00E404B8" w:rsidRDefault="00D02496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A2EA0" w:rsidRPr="00E404B8" w:rsidRDefault="008A2EA0" w:rsidP="00D0249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93BBD" w:rsidRDefault="00693BBD" w:rsidP="00693B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DC" w:rsidRPr="009E01F5" w:rsidRDefault="00A559D7" w:rsidP="00693BBD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="00693BBD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</w:t>
      </w:r>
      <w:bookmarkStart w:id="0" w:name="_GoBack"/>
      <w:bookmarkEnd w:id="0"/>
      <w:r w:rsidR="000A62DC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ематическое планирование</w:t>
      </w:r>
    </w:p>
    <w:p w:rsidR="00581208" w:rsidRPr="009E01F5" w:rsidRDefault="00581208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62DC" w:rsidRPr="009E01F5" w:rsidRDefault="000C7C57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="000A62DC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-й класс (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35</w:t>
      </w:r>
      <w:r w:rsidR="00DE51E2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часов</w:t>
      </w:r>
      <w:r w:rsidR="000A62DC" w:rsidRPr="009E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9834AB" w:rsidRPr="00E34D84" w:rsidRDefault="009834AB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753"/>
        <w:gridCol w:w="3750"/>
        <w:gridCol w:w="1275"/>
        <w:gridCol w:w="1701"/>
        <w:gridCol w:w="1985"/>
      </w:tblGrid>
      <w:tr w:rsidR="006C66C5" w:rsidRPr="00E34D84" w:rsidTr="006C66C5">
        <w:trPr>
          <w:trHeight w:val="376"/>
        </w:trPr>
        <w:tc>
          <w:tcPr>
            <w:tcW w:w="753" w:type="dxa"/>
            <w:vMerge w:val="restart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50" w:type="dxa"/>
            <w:vMerge w:val="restart"/>
          </w:tcPr>
          <w:p w:rsidR="00D46A5F" w:rsidRDefault="00D46A5F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275" w:type="dxa"/>
            <w:vMerge w:val="restart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686" w:type="dxa"/>
            <w:gridSpan w:val="2"/>
          </w:tcPr>
          <w:p w:rsidR="006C66C5" w:rsidRPr="00E34D84" w:rsidRDefault="006C66C5" w:rsidP="006C6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C2D76" w:rsidRPr="00E34D84" w:rsidTr="004C2D76">
        <w:trPr>
          <w:trHeight w:val="333"/>
        </w:trPr>
        <w:tc>
          <w:tcPr>
            <w:tcW w:w="753" w:type="dxa"/>
            <w:vMerge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0" w:type="dxa"/>
            <w:vMerge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9834AB" w:rsidP="006C6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9834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247987">
        <w:trPr>
          <w:trHeight w:val="268"/>
        </w:trPr>
        <w:tc>
          <w:tcPr>
            <w:tcW w:w="9464" w:type="dxa"/>
            <w:gridSpan w:val="5"/>
          </w:tcPr>
          <w:p w:rsidR="006C66C5" w:rsidRPr="009E01F5" w:rsidRDefault="00241AAB" w:rsidP="006C66C5">
            <w:pPr>
              <w:ind w:left="114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E01F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ВОЛЕЙБОЛ</w:t>
            </w: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7C747A" w:rsidRPr="00E34D84" w:rsidRDefault="006039AE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Т.Б. Стойка игрока (исхо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положения)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7C747A" w:rsidRPr="00E34D84" w:rsidRDefault="00EF42AB" w:rsidP="007340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Перемещение в стойке пр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ставными шагами: 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EF42AB" w:rsidRPr="006039AE" w:rsidRDefault="00EF42AB" w:rsidP="00EF42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Сочетание способом пер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мещений</w:t>
            </w:r>
          </w:p>
          <w:p w:rsidR="007C747A" w:rsidRPr="00E34D84" w:rsidRDefault="00EF42AB" w:rsidP="007340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7C747A" w:rsidRPr="00E34D84" w:rsidRDefault="00EF42AB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мяча сверху двумя руками вперёд- вве</w:t>
            </w:r>
            <w:r w:rsidR="00734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рх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7C747A" w:rsidRPr="00E34D84" w:rsidRDefault="00EF42AB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7C747A" w:rsidRPr="00E34D84" w:rsidRDefault="00EF42AB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снизу двумя р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ками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мяча сверху двумя руками вперёд- вверх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C747A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0" w:type="dxa"/>
          </w:tcPr>
          <w:p w:rsidR="00711AD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снизу двумя р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ками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40F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50" w:type="dxa"/>
          </w:tcPr>
          <w:p w:rsidR="00711AD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Игры, развивающие физич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способности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747A" w:rsidRPr="00E34D84" w:rsidTr="004C2D76">
        <w:trPr>
          <w:trHeight w:val="473"/>
        </w:trPr>
        <w:tc>
          <w:tcPr>
            <w:tcW w:w="753" w:type="dxa"/>
          </w:tcPr>
          <w:p w:rsidR="007C747A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40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7C747A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вперёд- вверх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опорном прыжке</w:t>
            </w:r>
          </w:p>
        </w:tc>
        <w:tc>
          <w:tcPr>
            <w:tcW w:w="1275" w:type="dxa"/>
          </w:tcPr>
          <w:p w:rsidR="007C747A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C747A" w:rsidRPr="00E34D84" w:rsidRDefault="007C747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40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действия в нападении и защите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40F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Игры, развивающие физич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способности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340F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Нижняя прямая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11AD4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40F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Верхняя прямая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тактич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действия в нападении и защите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Игры, развивающие физич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ские способности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сверху двумя руками в прыжке </w:t>
            </w:r>
            <w:proofErr w:type="gramStart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03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 сетки и через сетку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1AD4" w:rsidRPr="00E34D84" w:rsidTr="004C2D76">
        <w:trPr>
          <w:trHeight w:val="473"/>
        </w:trPr>
        <w:tc>
          <w:tcPr>
            <w:tcW w:w="753" w:type="dxa"/>
          </w:tcPr>
          <w:p w:rsidR="00711AD4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50" w:type="dxa"/>
          </w:tcPr>
          <w:p w:rsidR="00711AD4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Нижняя прямая</w:t>
            </w:r>
          </w:p>
        </w:tc>
        <w:tc>
          <w:tcPr>
            <w:tcW w:w="1275" w:type="dxa"/>
          </w:tcPr>
          <w:p w:rsidR="00711AD4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11AD4" w:rsidRPr="00E34D84" w:rsidRDefault="00711AD4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50" w:type="dxa"/>
          </w:tcPr>
          <w:p w:rsidR="004C2D76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Нападающий  удар с перев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дом вправо (влево)</w:t>
            </w:r>
          </w:p>
        </w:tc>
        <w:tc>
          <w:tcPr>
            <w:tcW w:w="1275" w:type="dxa"/>
          </w:tcPr>
          <w:p w:rsidR="004C2D76" w:rsidRPr="00E34D84" w:rsidRDefault="004C2D76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50" w:type="dxa"/>
          </w:tcPr>
          <w:p w:rsidR="00573EE3" w:rsidRPr="00E34D84" w:rsidRDefault="00EF42AB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мяча, отражённого сеткой</w:t>
            </w:r>
          </w:p>
        </w:tc>
        <w:tc>
          <w:tcPr>
            <w:tcW w:w="1275" w:type="dxa"/>
          </w:tcPr>
          <w:p w:rsidR="00573EE3" w:rsidRPr="00E34D84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7C57" w:rsidRPr="00E34D84" w:rsidTr="000C7C57">
        <w:trPr>
          <w:trHeight w:val="1610"/>
        </w:trPr>
        <w:tc>
          <w:tcPr>
            <w:tcW w:w="753" w:type="dxa"/>
          </w:tcPr>
          <w:p w:rsidR="000C7C57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50" w:type="dxa"/>
          </w:tcPr>
          <w:p w:rsidR="000C7C57" w:rsidRPr="00E34D84" w:rsidRDefault="000C7C57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и</w:t>
            </w:r>
          </w:p>
          <w:p w:rsidR="000C7C57" w:rsidRPr="00E34D84" w:rsidRDefault="000C7C57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Командные тактические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ствия в нападении и защите</w:t>
            </w:r>
          </w:p>
        </w:tc>
        <w:tc>
          <w:tcPr>
            <w:tcW w:w="1275" w:type="dxa"/>
          </w:tcPr>
          <w:p w:rsidR="000C7C57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C7C57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7C57" w:rsidRPr="00E34D84" w:rsidRDefault="000C7C57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C7C57" w:rsidRPr="00E34D84" w:rsidRDefault="000C7C57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7C57" w:rsidRPr="00E34D84" w:rsidTr="000C7C57">
        <w:trPr>
          <w:trHeight w:val="1610"/>
        </w:trPr>
        <w:tc>
          <w:tcPr>
            <w:tcW w:w="753" w:type="dxa"/>
          </w:tcPr>
          <w:p w:rsidR="000C7C57" w:rsidRPr="00E34D84" w:rsidRDefault="000C7C57" w:rsidP="000C7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50" w:type="dxa"/>
          </w:tcPr>
          <w:p w:rsidR="000C7C57" w:rsidRPr="00E34D84" w:rsidRDefault="000C7C57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,</w:t>
            </w:r>
            <w:proofErr w:type="gramEnd"/>
          </w:p>
          <w:p w:rsidR="000C7C57" w:rsidRPr="00E34D84" w:rsidRDefault="000C7C57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Командные тактические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ствия в нападении и защите</w:t>
            </w:r>
          </w:p>
        </w:tc>
        <w:tc>
          <w:tcPr>
            <w:tcW w:w="1275" w:type="dxa"/>
          </w:tcPr>
          <w:p w:rsidR="000C7C57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C7C57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7C57" w:rsidRPr="00E34D84" w:rsidRDefault="000C7C57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C7C57" w:rsidRPr="00E34D84" w:rsidRDefault="000C7C57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50" w:type="dxa"/>
          </w:tcPr>
          <w:p w:rsidR="00573EE3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Двухсторонняя учебная игра</w:t>
            </w:r>
          </w:p>
        </w:tc>
        <w:tc>
          <w:tcPr>
            <w:tcW w:w="1275" w:type="dxa"/>
          </w:tcPr>
          <w:p w:rsidR="00573EE3" w:rsidRDefault="00573EE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0C7C57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50" w:type="dxa"/>
          </w:tcPr>
          <w:p w:rsidR="00241AAB" w:rsidRPr="00E34D84" w:rsidRDefault="001C190A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Двухсторонняя учебная игра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1F5" w:rsidRPr="00E34D84" w:rsidTr="006604D2">
        <w:trPr>
          <w:trHeight w:val="473"/>
        </w:trPr>
        <w:tc>
          <w:tcPr>
            <w:tcW w:w="9464" w:type="dxa"/>
            <w:gridSpan w:val="5"/>
          </w:tcPr>
          <w:p w:rsidR="009E01F5" w:rsidRPr="009E01F5" w:rsidRDefault="009E01F5" w:rsidP="009E0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E01F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БАСКЕТБОЛ</w:t>
            </w: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573EE3" w:rsidRPr="00E34D84" w:rsidRDefault="009E01F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Двухсторонняя учебная игра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C93B89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 движений</w:t>
            </w:r>
          </w:p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 стойки, остановка, поворот, ускорение)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</w:t>
            </w:r>
            <w:r w:rsidR="007340F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вля и передача мяча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от груди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груди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573EE3" w:rsidRPr="00E34D84" w:rsidRDefault="00044396" w:rsidP="007340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Ловля и передача мяча двумя руками от плеча на месте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573EE3" w:rsidRPr="00E34D84" w:rsidRDefault="007340F8" w:rsidP="007340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Ловля и передача мяча 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в движении с пассивным с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 w:rsidR="00044396">
              <w:rPr>
                <w:rFonts w:ascii="Times New Roman" w:eastAsia="Times New Roman" w:hAnsi="Times New Roman" w:cs="Times New Roman"/>
                <w:sz w:val="28"/>
                <w:szCs w:val="24"/>
              </w:rPr>
              <w:t>противлением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E3" w:rsidRPr="00E34D84" w:rsidTr="004C2D76">
        <w:trPr>
          <w:trHeight w:val="473"/>
        </w:trPr>
        <w:tc>
          <w:tcPr>
            <w:tcW w:w="753" w:type="dxa"/>
          </w:tcPr>
          <w:p w:rsidR="00573EE3" w:rsidRPr="00E34D84" w:rsidRDefault="007340F8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0" w:type="dxa"/>
          </w:tcPr>
          <w:p w:rsidR="00573EE3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Ловля и передача мяча двумя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руками от груди в движении с пассивным сопротивлен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ем</w:t>
            </w:r>
          </w:p>
        </w:tc>
        <w:tc>
          <w:tcPr>
            <w:tcW w:w="1275" w:type="dxa"/>
          </w:tcPr>
          <w:p w:rsidR="00573EE3" w:rsidRDefault="00A9105C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3EE3" w:rsidRPr="00E34D84" w:rsidRDefault="00573EE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263" w:rsidRPr="00E34D84" w:rsidTr="004C2D76">
        <w:trPr>
          <w:trHeight w:val="473"/>
        </w:trPr>
        <w:tc>
          <w:tcPr>
            <w:tcW w:w="753" w:type="dxa"/>
          </w:tcPr>
          <w:p w:rsidR="00FC6263" w:rsidRPr="00E34D84" w:rsidRDefault="007340F8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50" w:type="dxa"/>
          </w:tcPr>
          <w:p w:rsidR="00FC6263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Взаимодействие двух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ков «Отдай мяч и выйди»</w:t>
            </w:r>
          </w:p>
        </w:tc>
        <w:tc>
          <w:tcPr>
            <w:tcW w:w="1275" w:type="dxa"/>
          </w:tcPr>
          <w:p w:rsidR="00FC6263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6263" w:rsidRPr="00E34D84" w:rsidRDefault="00FC6263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05C" w:rsidRPr="00E34D84" w:rsidTr="004C2D76">
        <w:trPr>
          <w:trHeight w:val="473"/>
        </w:trPr>
        <w:tc>
          <w:tcPr>
            <w:tcW w:w="753" w:type="dxa"/>
          </w:tcPr>
          <w:p w:rsidR="00A9105C" w:rsidRPr="00E34D84" w:rsidRDefault="007340F8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0" w:type="dxa"/>
          </w:tcPr>
          <w:p w:rsidR="00A9105C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Взаимодействие двух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ков «Отдай мяч и выйди»</w:t>
            </w:r>
          </w:p>
        </w:tc>
        <w:tc>
          <w:tcPr>
            <w:tcW w:w="1275" w:type="dxa"/>
          </w:tcPr>
          <w:p w:rsidR="00A9105C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05C" w:rsidRPr="00E34D84" w:rsidTr="004C2D76">
        <w:trPr>
          <w:trHeight w:val="473"/>
        </w:trPr>
        <w:tc>
          <w:tcPr>
            <w:tcW w:w="753" w:type="dxa"/>
          </w:tcPr>
          <w:p w:rsidR="00A9105C" w:rsidRPr="00E34D84" w:rsidRDefault="007340F8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50" w:type="dxa"/>
          </w:tcPr>
          <w:p w:rsidR="00A9105C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Позиционное нападение (5:0) с изменением позиций</w:t>
            </w:r>
          </w:p>
        </w:tc>
        <w:tc>
          <w:tcPr>
            <w:tcW w:w="1275" w:type="dxa"/>
          </w:tcPr>
          <w:p w:rsidR="00A9105C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05C" w:rsidRPr="00E34D84" w:rsidTr="004C2D76">
        <w:trPr>
          <w:trHeight w:val="473"/>
        </w:trPr>
        <w:tc>
          <w:tcPr>
            <w:tcW w:w="753" w:type="dxa"/>
          </w:tcPr>
          <w:p w:rsidR="00A9105C" w:rsidRPr="00E34D84" w:rsidRDefault="007340F8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0" w:type="dxa"/>
          </w:tcPr>
          <w:p w:rsidR="00A9105C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Игра по правилам мини ба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кетбола</w:t>
            </w:r>
          </w:p>
        </w:tc>
        <w:tc>
          <w:tcPr>
            <w:tcW w:w="1275" w:type="dxa"/>
          </w:tcPr>
          <w:p w:rsidR="00A9105C" w:rsidRDefault="00A9105C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105C" w:rsidRPr="00E34D84" w:rsidRDefault="00A9105C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340F8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50" w:type="dxa"/>
          </w:tcPr>
          <w:p w:rsidR="004C2D76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Позиционное нападение (5:0) с изменением позиций</w:t>
            </w:r>
          </w:p>
        </w:tc>
        <w:tc>
          <w:tcPr>
            <w:tcW w:w="1275" w:type="dxa"/>
          </w:tcPr>
          <w:p w:rsidR="004C2D76" w:rsidRPr="00E34D84" w:rsidRDefault="004C2D76" w:rsidP="00A9105C">
            <w:pPr>
              <w:tabs>
                <w:tab w:val="center" w:pos="52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340F8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50" w:type="dxa"/>
          </w:tcPr>
          <w:p w:rsidR="004C2D76" w:rsidRPr="00E34D84" w:rsidRDefault="00C93B89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Нападение быстрым прор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вом (2:1)</w:t>
            </w:r>
          </w:p>
        </w:tc>
        <w:tc>
          <w:tcPr>
            <w:tcW w:w="1275" w:type="dxa"/>
          </w:tcPr>
          <w:p w:rsidR="004C2D76" w:rsidRPr="00E34D84" w:rsidRDefault="004C2D76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340F8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0" w:type="dxa"/>
          </w:tcPr>
          <w:p w:rsidR="004C2D76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Игра по правилам мини ба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кетбола</w:t>
            </w:r>
          </w:p>
        </w:tc>
        <w:tc>
          <w:tcPr>
            <w:tcW w:w="1275" w:type="dxa"/>
          </w:tcPr>
          <w:p w:rsidR="004C2D76" w:rsidRPr="00E34D84" w:rsidRDefault="004C2D76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76" w:rsidRPr="00E34D84" w:rsidTr="004C2D76">
        <w:trPr>
          <w:trHeight w:val="473"/>
        </w:trPr>
        <w:tc>
          <w:tcPr>
            <w:tcW w:w="753" w:type="dxa"/>
          </w:tcPr>
          <w:p w:rsidR="004C2D76" w:rsidRPr="00E34D84" w:rsidRDefault="007340F8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0" w:type="dxa"/>
          </w:tcPr>
          <w:p w:rsidR="004C2D76" w:rsidRPr="00E34D84" w:rsidRDefault="0004439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Игры и игровые задания 2:1, 3:1, 3:2, 3:3</w:t>
            </w:r>
          </w:p>
        </w:tc>
        <w:tc>
          <w:tcPr>
            <w:tcW w:w="1275" w:type="dxa"/>
          </w:tcPr>
          <w:p w:rsidR="004C2D76" w:rsidRPr="00E34D84" w:rsidRDefault="004C2D76" w:rsidP="00A910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D76" w:rsidRPr="00E34D84" w:rsidRDefault="004C2D76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747A" w:rsidRDefault="007C747A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208" w:rsidRDefault="00581208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208" w:rsidRDefault="00581208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82E" w:rsidRDefault="002B082E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2B082E" w:rsidRDefault="002B082E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3110"/>
        <w:gridCol w:w="1889"/>
        <w:gridCol w:w="1988"/>
        <w:gridCol w:w="1914"/>
      </w:tblGrid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91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2B082E" w:rsidRDefault="009E01F5" w:rsidP="0055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914" w:type="dxa"/>
          </w:tcPr>
          <w:p w:rsidR="002B082E" w:rsidRDefault="000C7C57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B082E" w:rsidRDefault="000C7C57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2B082E" w:rsidRDefault="009E01F5" w:rsidP="0055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1914" w:type="dxa"/>
          </w:tcPr>
          <w:p w:rsidR="002B082E" w:rsidRDefault="000C7C57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01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2B082E" w:rsidRDefault="00044396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B082E" w:rsidRDefault="000C7C57" w:rsidP="0004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3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2B082E" w:rsidRDefault="002B082E" w:rsidP="00553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B082E" w:rsidRDefault="002B082E" w:rsidP="009E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2E" w:rsidTr="00553E17">
        <w:tc>
          <w:tcPr>
            <w:tcW w:w="675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2B082E" w:rsidRDefault="002B082E" w:rsidP="00553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82E" w:rsidRDefault="002B082E" w:rsidP="009E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82E" w:rsidRDefault="002B082E" w:rsidP="0055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B082E" w:rsidRDefault="002B082E" w:rsidP="009E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05C" w:rsidRDefault="00A9105C" w:rsidP="00A910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A9105C" w:rsidRDefault="00A9105C" w:rsidP="00A910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05C" w:rsidRDefault="00A9105C" w:rsidP="00A91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05C" w:rsidRDefault="00A9105C" w:rsidP="00A91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05C" w:rsidRDefault="00A9105C" w:rsidP="00A9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6C5" w:rsidRPr="008A2EA0" w:rsidRDefault="006C66C5" w:rsidP="00E34D84">
      <w:pPr>
        <w:spacing w:after="0" w:line="240" w:lineRule="auto"/>
      </w:pPr>
    </w:p>
    <w:sectPr w:rsidR="006C66C5" w:rsidRPr="008A2EA0" w:rsidSect="006703C5">
      <w:footerReference w:type="default" r:id="rId9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E4" w:rsidRDefault="003307E4" w:rsidP="00B72237">
      <w:pPr>
        <w:spacing w:after="0" w:line="240" w:lineRule="auto"/>
      </w:pPr>
      <w:r>
        <w:separator/>
      </w:r>
    </w:p>
  </w:endnote>
  <w:endnote w:type="continuationSeparator" w:id="0">
    <w:p w:rsidR="003307E4" w:rsidRDefault="003307E4" w:rsidP="00B7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116950"/>
      <w:docPartObj>
        <w:docPartGallery w:val="Page Numbers (Bottom of Page)"/>
        <w:docPartUnique/>
      </w:docPartObj>
    </w:sdtPr>
    <w:sdtEndPr/>
    <w:sdtContent>
      <w:p w:rsidR="000C7C57" w:rsidRDefault="00E23A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9D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C7C57" w:rsidRDefault="000C7C5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E4" w:rsidRDefault="003307E4" w:rsidP="00B72237">
      <w:pPr>
        <w:spacing w:after="0" w:line="240" w:lineRule="auto"/>
      </w:pPr>
      <w:r>
        <w:separator/>
      </w:r>
    </w:p>
  </w:footnote>
  <w:footnote w:type="continuationSeparator" w:id="0">
    <w:p w:rsidR="003307E4" w:rsidRDefault="003307E4" w:rsidP="00B7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655"/>
    <w:multiLevelType w:val="multilevel"/>
    <w:tmpl w:val="700ABB6E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7481C"/>
    <w:multiLevelType w:val="multilevel"/>
    <w:tmpl w:val="2EB2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74909"/>
    <w:multiLevelType w:val="hybridMultilevel"/>
    <w:tmpl w:val="49DC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352B4"/>
    <w:multiLevelType w:val="multilevel"/>
    <w:tmpl w:val="AC5A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C32E1"/>
    <w:multiLevelType w:val="multilevel"/>
    <w:tmpl w:val="18DE4DF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0B4E1A"/>
    <w:multiLevelType w:val="multilevel"/>
    <w:tmpl w:val="E700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34474"/>
    <w:multiLevelType w:val="multilevel"/>
    <w:tmpl w:val="B01A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A1E8B"/>
    <w:multiLevelType w:val="multilevel"/>
    <w:tmpl w:val="D31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25797"/>
    <w:multiLevelType w:val="multilevel"/>
    <w:tmpl w:val="139E112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6D12DFD"/>
    <w:multiLevelType w:val="multilevel"/>
    <w:tmpl w:val="010EEC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3A120C1F"/>
    <w:multiLevelType w:val="multilevel"/>
    <w:tmpl w:val="8A1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E51F5"/>
    <w:multiLevelType w:val="multilevel"/>
    <w:tmpl w:val="BA5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B05C37"/>
    <w:multiLevelType w:val="hybridMultilevel"/>
    <w:tmpl w:val="00947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90B38"/>
    <w:multiLevelType w:val="multilevel"/>
    <w:tmpl w:val="2B3858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1934680"/>
    <w:multiLevelType w:val="multilevel"/>
    <w:tmpl w:val="D17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F2A7C"/>
    <w:multiLevelType w:val="multilevel"/>
    <w:tmpl w:val="2020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E0494"/>
    <w:multiLevelType w:val="multilevel"/>
    <w:tmpl w:val="812CF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519B5"/>
    <w:multiLevelType w:val="multilevel"/>
    <w:tmpl w:val="F9D8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0510E"/>
    <w:multiLevelType w:val="multilevel"/>
    <w:tmpl w:val="89E6C8A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0DB54C2"/>
    <w:multiLevelType w:val="multilevel"/>
    <w:tmpl w:val="FAFE6BA0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>
    <w:nsid w:val="73AD7901"/>
    <w:multiLevelType w:val="hybridMultilevel"/>
    <w:tmpl w:val="8B68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1137B"/>
    <w:multiLevelType w:val="multilevel"/>
    <w:tmpl w:val="EE56F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6B046E"/>
    <w:multiLevelType w:val="multilevel"/>
    <w:tmpl w:val="472E15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4">
    <w:nsid w:val="7EDF0FE0"/>
    <w:multiLevelType w:val="multilevel"/>
    <w:tmpl w:val="0988EE7A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3"/>
  </w:num>
  <w:num w:numId="5">
    <w:abstractNumId w:val="20"/>
  </w:num>
  <w:num w:numId="6">
    <w:abstractNumId w:val="10"/>
  </w:num>
  <w:num w:numId="7">
    <w:abstractNumId w:val="14"/>
  </w:num>
  <w:num w:numId="8">
    <w:abstractNumId w:val="19"/>
  </w:num>
  <w:num w:numId="9">
    <w:abstractNumId w:val="5"/>
  </w:num>
  <w:num w:numId="10">
    <w:abstractNumId w:val="12"/>
  </w:num>
  <w:num w:numId="11">
    <w:abstractNumId w:val="15"/>
  </w:num>
  <w:num w:numId="12">
    <w:abstractNumId w:val="8"/>
  </w:num>
  <w:num w:numId="13">
    <w:abstractNumId w:val="17"/>
  </w:num>
  <w:num w:numId="14">
    <w:abstractNumId w:val="16"/>
  </w:num>
  <w:num w:numId="15">
    <w:abstractNumId w:val="22"/>
  </w:num>
  <w:num w:numId="16">
    <w:abstractNumId w:val="2"/>
  </w:num>
  <w:num w:numId="17">
    <w:abstractNumId w:val="18"/>
  </w:num>
  <w:num w:numId="18">
    <w:abstractNumId w:val="9"/>
  </w:num>
  <w:num w:numId="19">
    <w:abstractNumId w:val="11"/>
  </w:num>
  <w:num w:numId="20">
    <w:abstractNumId w:val="3"/>
  </w:num>
  <w:num w:numId="21">
    <w:abstractNumId w:val="1"/>
  </w:num>
  <w:num w:numId="22">
    <w:abstractNumId w:val="21"/>
  </w:num>
  <w:num w:numId="23">
    <w:abstractNumId w:val="13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6DD"/>
    <w:rsid w:val="000073FB"/>
    <w:rsid w:val="000109D2"/>
    <w:rsid w:val="00044396"/>
    <w:rsid w:val="00047630"/>
    <w:rsid w:val="00060D51"/>
    <w:rsid w:val="00087889"/>
    <w:rsid w:val="000A62DC"/>
    <w:rsid w:val="000C7C57"/>
    <w:rsid w:val="000D638E"/>
    <w:rsid w:val="000E73ED"/>
    <w:rsid w:val="001007FD"/>
    <w:rsid w:val="001111A8"/>
    <w:rsid w:val="0015202A"/>
    <w:rsid w:val="001576BF"/>
    <w:rsid w:val="001818AC"/>
    <w:rsid w:val="001A2654"/>
    <w:rsid w:val="001B1C82"/>
    <w:rsid w:val="001B3097"/>
    <w:rsid w:val="001C190A"/>
    <w:rsid w:val="001C5FEC"/>
    <w:rsid w:val="002125C2"/>
    <w:rsid w:val="00225CBA"/>
    <w:rsid w:val="002302AF"/>
    <w:rsid w:val="00241AAB"/>
    <w:rsid w:val="00247987"/>
    <w:rsid w:val="0027591F"/>
    <w:rsid w:val="002903C8"/>
    <w:rsid w:val="002B082E"/>
    <w:rsid w:val="002F3449"/>
    <w:rsid w:val="003307E4"/>
    <w:rsid w:val="003422B8"/>
    <w:rsid w:val="00354C7D"/>
    <w:rsid w:val="00383E58"/>
    <w:rsid w:val="0038415C"/>
    <w:rsid w:val="003D7C16"/>
    <w:rsid w:val="003F00F7"/>
    <w:rsid w:val="003F21C7"/>
    <w:rsid w:val="00403AA8"/>
    <w:rsid w:val="00405B76"/>
    <w:rsid w:val="00415AB4"/>
    <w:rsid w:val="00432611"/>
    <w:rsid w:val="004B78DF"/>
    <w:rsid w:val="004C2D76"/>
    <w:rsid w:val="004C7D08"/>
    <w:rsid w:val="004D3622"/>
    <w:rsid w:val="00553E17"/>
    <w:rsid w:val="00560016"/>
    <w:rsid w:val="00573EE3"/>
    <w:rsid w:val="00581208"/>
    <w:rsid w:val="005E30BD"/>
    <w:rsid w:val="006039AE"/>
    <w:rsid w:val="00627547"/>
    <w:rsid w:val="00636675"/>
    <w:rsid w:val="006604D2"/>
    <w:rsid w:val="006703C5"/>
    <w:rsid w:val="00672B2F"/>
    <w:rsid w:val="00674090"/>
    <w:rsid w:val="00693BBD"/>
    <w:rsid w:val="006C66C5"/>
    <w:rsid w:val="006D4BA3"/>
    <w:rsid w:val="006E7DCD"/>
    <w:rsid w:val="00711AD4"/>
    <w:rsid w:val="00715FC6"/>
    <w:rsid w:val="007340F8"/>
    <w:rsid w:val="007C747A"/>
    <w:rsid w:val="007F00E2"/>
    <w:rsid w:val="00865BC9"/>
    <w:rsid w:val="00885E7A"/>
    <w:rsid w:val="008879E7"/>
    <w:rsid w:val="008A2EA0"/>
    <w:rsid w:val="00947BCC"/>
    <w:rsid w:val="009834AB"/>
    <w:rsid w:val="009A2DFB"/>
    <w:rsid w:val="009B6071"/>
    <w:rsid w:val="009E01F5"/>
    <w:rsid w:val="00A06EFF"/>
    <w:rsid w:val="00A462B9"/>
    <w:rsid w:val="00A559D7"/>
    <w:rsid w:val="00A8599C"/>
    <w:rsid w:val="00A9105C"/>
    <w:rsid w:val="00AD4FC4"/>
    <w:rsid w:val="00B22DE4"/>
    <w:rsid w:val="00B72237"/>
    <w:rsid w:val="00BB79DF"/>
    <w:rsid w:val="00BE7521"/>
    <w:rsid w:val="00BF5055"/>
    <w:rsid w:val="00C93B89"/>
    <w:rsid w:val="00CD5959"/>
    <w:rsid w:val="00D02496"/>
    <w:rsid w:val="00D46A5F"/>
    <w:rsid w:val="00D63B92"/>
    <w:rsid w:val="00D773F3"/>
    <w:rsid w:val="00D8215D"/>
    <w:rsid w:val="00DC1FDD"/>
    <w:rsid w:val="00DD1C69"/>
    <w:rsid w:val="00DE51E2"/>
    <w:rsid w:val="00E1324B"/>
    <w:rsid w:val="00E23A9E"/>
    <w:rsid w:val="00E34D84"/>
    <w:rsid w:val="00E556F8"/>
    <w:rsid w:val="00E576DD"/>
    <w:rsid w:val="00E65D32"/>
    <w:rsid w:val="00E84106"/>
    <w:rsid w:val="00EB1B6A"/>
    <w:rsid w:val="00EF42AB"/>
    <w:rsid w:val="00F2752D"/>
    <w:rsid w:val="00F33DCA"/>
    <w:rsid w:val="00F431CE"/>
    <w:rsid w:val="00F76787"/>
    <w:rsid w:val="00F77D8B"/>
    <w:rsid w:val="00F80B7F"/>
    <w:rsid w:val="00F82B3A"/>
    <w:rsid w:val="00FC6263"/>
    <w:rsid w:val="00FD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BF"/>
  </w:style>
  <w:style w:type="paragraph" w:styleId="1">
    <w:name w:val="heading 1"/>
    <w:basedOn w:val="a"/>
    <w:link w:val="10"/>
    <w:uiPriority w:val="9"/>
    <w:qFormat/>
    <w:rsid w:val="00E57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76DD"/>
    <w:rPr>
      <w:color w:val="0000FF"/>
      <w:u w:val="single"/>
    </w:rPr>
  </w:style>
  <w:style w:type="character" w:styleId="a4">
    <w:name w:val="Emphasis"/>
    <w:basedOn w:val="a0"/>
    <w:uiPriority w:val="20"/>
    <w:qFormat/>
    <w:rsid w:val="00E576DD"/>
    <w:rPr>
      <w:i/>
      <w:iCs/>
    </w:rPr>
  </w:style>
  <w:style w:type="paragraph" w:styleId="a5">
    <w:name w:val="Normal (Web)"/>
    <w:basedOn w:val="a"/>
    <w:uiPriority w:val="99"/>
    <w:semiHidden/>
    <w:unhideWhenUsed/>
    <w:rsid w:val="00E5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76DD"/>
    <w:rPr>
      <w:b/>
      <w:bCs/>
    </w:rPr>
  </w:style>
  <w:style w:type="character" w:customStyle="1" w:styleId="b-share-form-button">
    <w:name w:val="b-share-form-button"/>
    <w:basedOn w:val="a0"/>
    <w:rsid w:val="00E576DD"/>
  </w:style>
  <w:style w:type="character" w:customStyle="1" w:styleId="butback">
    <w:name w:val="butback"/>
    <w:basedOn w:val="a0"/>
    <w:rsid w:val="001111A8"/>
  </w:style>
  <w:style w:type="character" w:customStyle="1" w:styleId="submenu-table">
    <w:name w:val="submenu-table"/>
    <w:basedOn w:val="a0"/>
    <w:rsid w:val="001111A8"/>
  </w:style>
  <w:style w:type="table" w:styleId="a7">
    <w:name w:val="Table Grid"/>
    <w:basedOn w:val="a1"/>
    <w:uiPriority w:val="59"/>
    <w:rsid w:val="00E34D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34D84"/>
    <w:pPr>
      <w:ind w:left="720"/>
      <w:contextualSpacing/>
    </w:pPr>
  </w:style>
  <w:style w:type="table" w:customStyle="1" w:styleId="11">
    <w:name w:val="Светлая заливка1"/>
    <w:basedOn w:val="a1"/>
    <w:uiPriority w:val="60"/>
    <w:rsid w:val="00E34D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header"/>
    <w:basedOn w:val="a"/>
    <w:link w:val="aa"/>
    <w:uiPriority w:val="99"/>
    <w:unhideWhenUsed/>
    <w:rsid w:val="00B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2237"/>
  </w:style>
  <w:style w:type="paragraph" w:styleId="ab">
    <w:name w:val="footer"/>
    <w:basedOn w:val="a"/>
    <w:link w:val="ac"/>
    <w:uiPriority w:val="99"/>
    <w:unhideWhenUsed/>
    <w:rsid w:val="00B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2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4E14-A063-478E-9666-EB00E8F2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15</cp:revision>
  <cp:lastPrinted>2018-03-28T08:00:00Z</cp:lastPrinted>
  <dcterms:created xsi:type="dcterms:W3CDTF">2017-05-09T19:30:00Z</dcterms:created>
  <dcterms:modified xsi:type="dcterms:W3CDTF">2020-01-20T05:15:00Z</dcterms:modified>
</cp:coreProperties>
</file>